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EA900" w14:textId="77777777" w:rsidR="001F7B24" w:rsidRDefault="001F7B24" w:rsidP="001F7B24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0F40414F" w14:textId="77777777" w:rsidR="00AA186B" w:rsidRDefault="00AA186B" w:rsidP="001F7B24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2F163C75" w14:textId="77777777" w:rsidR="00AA186B" w:rsidRDefault="00AA186B" w:rsidP="001F7B24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670B96AF" w14:textId="77777777" w:rsidR="00AA186B" w:rsidRDefault="00AA186B" w:rsidP="00AA186B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2A0953C" w14:textId="77777777" w:rsidR="00AA186B" w:rsidRDefault="00AA186B" w:rsidP="00AA186B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SEMESTER   </w:t>
      </w:r>
      <w:r>
        <w:rPr>
          <w:rFonts w:ascii="Arial" w:hAnsi="Arial" w:cs="Arial"/>
          <w:b/>
          <w:spacing w:val="20"/>
          <w:sz w:val="24"/>
          <w:szCs w:val="24"/>
        </w:rPr>
        <w:t xml:space="preserve">AGRICULTURE AND RURALDEVELOPMENT </w:t>
      </w:r>
      <w:r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30hrs/week</w:t>
      </w:r>
    </w:p>
    <w:p w14:paraId="3425E8F5" w14:textId="77777777" w:rsidR="00AA186B" w:rsidRDefault="00AA186B" w:rsidP="00AA186B">
      <w:pPr>
        <w:tabs>
          <w:tab w:val="left" w:pos="360"/>
        </w:tabs>
        <w:spacing w:after="0"/>
        <w:ind w:left="360"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AGRD </w:t>
      </w:r>
      <w:proofErr w:type="gramStart"/>
      <w:r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1P</w:t>
      </w:r>
      <w:r>
        <w:rPr>
          <w:rFonts w:ascii="Arial" w:hAnsi="Arial" w:cs="Arial"/>
          <w:spacing w:val="20"/>
          <w:sz w:val="24"/>
          <w:szCs w:val="24"/>
        </w:rPr>
        <w:t>(</w:t>
      </w:r>
      <w:proofErr w:type="gramEnd"/>
      <w:r>
        <w:rPr>
          <w:rFonts w:ascii="Arial" w:hAnsi="Arial" w:cs="Arial"/>
          <w:spacing w:val="20"/>
          <w:sz w:val="24"/>
          <w:szCs w:val="24"/>
        </w:rPr>
        <w:t xml:space="preserve">1)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DISEASES OF FIELD CROPS &amp; THEIR MANAGEMENT      </w:t>
      </w:r>
      <w:r>
        <w:rPr>
          <w:rFonts w:ascii="Arial" w:hAnsi="Arial" w:cs="Arial"/>
          <w:bCs/>
          <w:sz w:val="24"/>
          <w:szCs w:val="24"/>
        </w:rPr>
        <w:t>Marks:50</w:t>
      </w:r>
      <w:r>
        <w:rPr>
          <w:rFonts w:ascii="Arial" w:eastAsia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pacing w:val="20"/>
          <w:sz w:val="24"/>
          <w:szCs w:val="24"/>
        </w:rPr>
        <w:t xml:space="preserve">          </w:t>
      </w:r>
      <w:r>
        <w:rPr>
          <w:rFonts w:ascii="Arial" w:eastAsia="Arial" w:hAnsi="Arial" w:cs="Arial"/>
          <w:b/>
          <w:color w:val="231F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w.e.f_23AK_2023-2026               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b/>
          <w:sz w:val="24"/>
          <w:szCs w:val="24"/>
        </w:rPr>
        <w:t xml:space="preserve"> SYLLABUS </w:t>
      </w:r>
      <w:r>
        <w:rPr>
          <w:rFonts w:ascii="Arial" w:hAnsi="Arial" w:cs="Arial"/>
          <w:sz w:val="24"/>
          <w:szCs w:val="24"/>
        </w:rPr>
        <w:t xml:space="preserve">             </w:t>
      </w:r>
    </w:p>
    <w:p w14:paraId="00000008" w14:textId="2D66C2E4" w:rsidR="00042336" w:rsidRPr="00AA186B" w:rsidRDefault="001F7B24" w:rsidP="00AA186B">
      <w:pPr>
        <w:tabs>
          <w:tab w:val="left" w:pos="360"/>
        </w:tabs>
        <w:spacing w:after="0"/>
        <w:ind w:left="360" w:right="332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</w:p>
    <w:p w14:paraId="00000009" w14:textId="6B746180" w:rsidR="00042336" w:rsidRDefault="00AA186B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1F7B24">
        <w:rPr>
          <w:rFonts w:ascii="Arial" w:eastAsia="Arial" w:hAnsi="Arial" w:cs="Arial"/>
          <w:b/>
          <w:sz w:val="24"/>
          <w:szCs w:val="24"/>
        </w:rPr>
        <w:t xml:space="preserve">Objectives: </w:t>
      </w:r>
    </w:p>
    <w:p w14:paraId="0000000A" w14:textId="77777777" w:rsidR="00042336" w:rsidRDefault="001F7B24">
      <w:pPr>
        <w:widowControl w:val="0"/>
        <w:numPr>
          <w:ilvl w:val="0"/>
          <w:numId w:val="1"/>
        </w:numPr>
        <w:tabs>
          <w:tab w:val="left" w:pos="560"/>
          <w:tab w:val="left" w:pos="561"/>
        </w:tabs>
        <w:spacing w:after="0" w:line="312" w:lineRule="auto"/>
        <w:ind w:hanging="3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To study the </w:t>
      </w:r>
      <w:proofErr w:type="spellStart"/>
      <w:r>
        <w:rPr>
          <w:rFonts w:ascii="Arial" w:eastAsia="Arial" w:hAnsi="Arial" w:cs="Arial"/>
          <w:sz w:val="24"/>
          <w:szCs w:val="24"/>
        </w:rPr>
        <w:t>etiology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symptoms of diseases in field crops </w:t>
      </w:r>
    </w:p>
    <w:p w14:paraId="0000000B" w14:textId="77777777" w:rsidR="00042336" w:rsidRDefault="001F7B24">
      <w:pPr>
        <w:widowControl w:val="0"/>
        <w:numPr>
          <w:ilvl w:val="0"/>
          <w:numId w:val="1"/>
        </w:numPr>
        <w:tabs>
          <w:tab w:val="left" w:pos="560"/>
          <w:tab w:val="left" w:pos="561"/>
        </w:tabs>
        <w:spacing w:after="0" w:line="312" w:lineRule="auto"/>
        <w:ind w:hanging="3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understand the host-parasite relationship in field crops</w:t>
      </w:r>
    </w:p>
    <w:p w14:paraId="0000000C" w14:textId="77777777" w:rsidR="00042336" w:rsidRDefault="001F7B24">
      <w:pPr>
        <w:widowControl w:val="0"/>
        <w:numPr>
          <w:ilvl w:val="0"/>
          <w:numId w:val="1"/>
        </w:numPr>
        <w:tabs>
          <w:tab w:val="left" w:pos="560"/>
          <w:tab w:val="left" w:pos="561"/>
        </w:tabs>
        <w:spacing w:after="0" w:line="312" w:lineRule="auto"/>
        <w:ind w:hanging="3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the management practices of various diseases for effective crop improvement</w:t>
      </w:r>
    </w:p>
    <w:p w14:paraId="0E4E3987" w14:textId="77777777" w:rsidR="001F7B24" w:rsidRDefault="001F7B24" w:rsidP="001F7B24">
      <w:pPr>
        <w:widowControl w:val="0"/>
        <w:tabs>
          <w:tab w:val="left" w:pos="560"/>
          <w:tab w:val="left" w:pos="561"/>
        </w:tabs>
        <w:spacing w:after="0" w:line="312" w:lineRule="auto"/>
        <w:rPr>
          <w:rFonts w:ascii="Arial" w:eastAsia="Arial" w:hAnsi="Arial" w:cs="Arial"/>
          <w:sz w:val="24"/>
          <w:szCs w:val="24"/>
        </w:rPr>
      </w:pPr>
    </w:p>
    <w:p w14:paraId="0000000D" w14:textId="42C55EFD" w:rsidR="00042336" w:rsidRDefault="00AA186B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1F7B24">
        <w:rPr>
          <w:rFonts w:ascii="Arial" w:eastAsia="Arial" w:hAnsi="Arial" w:cs="Arial"/>
          <w:b/>
          <w:sz w:val="24"/>
          <w:szCs w:val="24"/>
        </w:rPr>
        <w:t>Course Outcomes:</w:t>
      </w:r>
    </w:p>
    <w:p w14:paraId="0000000E" w14:textId="49E0C852" w:rsidR="00042336" w:rsidRDefault="00AA186B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</w:t>
      </w:r>
      <w:r w:rsidR="001F7B24"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F" w14:textId="77777777" w:rsidR="00042336" w:rsidRDefault="001F7B24" w:rsidP="00AA186B">
      <w:pPr>
        <w:spacing w:after="0" w:line="312" w:lineRule="auto"/>
        <w:ind w:left="70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sz w:val="24"/>
          <w:szCs w:val="24"/>
        </w:rPr>
        <w:t xml:space="preserve"> Demonstrate various causes of diseases in field crops.</w:t>
      </w:r>
    </w:p>
    <w:p w14:paraId="00000010" w14:textId="77777777" w:rsidR="00042336" w:rsidRDefault="001F7B24" w:rsidP="00AA186B">
      <w:pPr>
        <w:spacing w:after="0" w:line="312" w:lineRule="auto"/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Identify the symptoms of various diseases in field crops.</w:t>
      </w:r>
    </w:p>
    <w:p w14:paraId="00000011" w14:textId="77777777" w:rsidR="00042336" w:rsidRDefault="001F7B24" w:rsidP="00AA186B">
      <w:pPr>
        <w:spacing w:after="0" w:line="312" w:lineRule="auto"/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Understand the various management practices for effective crop protection.</w:t>
      </w:r>
    </w:p>
    <w:p w14:paraId="6A01AA43" w14:textId="77777777" w:rsidR="001F7B24" w:rsidRDefault="001F7B24">
      <w:pPr>
        <w:spacing w:after="0" w:line="312" w:lineRule="auto"/>
        <w:ind w:left="709" w:hanging="709"/>
        <w:jc w:val="both"/>
        <w:rPr>
          <w:rFonts w:ascii="Arial" w:eastAsia="Arial" w:hAnsi="Arial" w:cs="Arial"/>
          <w:sz w:val="24"/>
          <w:szCs w:val="24"/>
        </w:rPr>
      </w:pPr>
    </w:p>
    <w:p w14:paraId="00000012" w14:textId="5ADFF9B2" w:rsidR="00042336" w:rsidRDefault="00AA186B" w:rsidP="00AA186B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1F7B24">
        <w:rPr>
          <w:rFonts w:ascii="Arial" w:eastAsia="Arial" w:hAnsi="Arial" w:cs="Arial"/>
          <w:b/>
          <w:sz w:val="24"/>
          <w:szCs w:val="24"/>
        </w:rPr>
        <w:t>EXPERIMENTS:</w:t>
      </w:r>
    </w:p>
    <w:p w14:paraId="00000013" w14:textId="3B91FBB0" w:rsidR="00042336" w:rsidRDefault="00AA186B" w:rsidP="00AA186B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</w:t>
      </w:r>
      <w:r w:rsidR="001F7B24">
        <w:rPr>
          <w:rFonts w:ascii="Arial" w:eastAsia="Arial" w:hAnsi="Arial" w:cs="Arial"/>
          <w:sz w:val="24"/>
          <w:szCs w:val="24"/>
        </w:rPr>
        <w:t xml:space="preserve">Study of the symptoms, identification and histopathological studies of the following diseases: </w:t>
      </w:r>
    </w:p>
    <w:p w14:paraId="00000014" w14:textId="1C6DCDFF" w:rsidR="00042336" w:rsidRDefault="001F7B24" w:rsidP="00AA186B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Rice                                                                                                               </w:t>
      </w:r>
      <w:r w:rsidR="00AA186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5" w14:textId="61177E7D" w:rsidR="00042336" w:rsidRDefault="001F7B24" w:rsidP="00AA186B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Wheat, Sorghum and </w:t>
      </w:r>
      <w:proofErr w:type="spellStart"/>
      <w:r>
        <w:rPr>
          <w:rFonts w:ascii="Arial" w:eastAsia="Arial" w:hAnsi="Arial" w:cs="Arial"/>
          <w:sz w:val="24"/>
          <w:szCs w:val="24"/>
        </w:rPr>
        <w:t>Bajra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</w:t>
      </w:r>
      <w:r w:rsidR="00AA186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6" w14:textId="3F5B676D" w:rsidR="00042336" w:rsidRDefault="001F7B24" w:rsidP="00AA186B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Maize and Finger millet                                                                                  </w:t>
      </w:r>
      <w:r w:rsidR="00AA186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7" w14:textId="4ADD7B8B" w:rsidR="00042336" w:rsidRDefault="001F7B24" w:rsidP="00AA186B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Sugarcane                                                                                                    </w:t>
      </w:r>
      <w:r w:rsidR="004413F6"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8" w14:textId="09C41C8D" w:rsidR="00042336" w:rsidRDefault="001F7B24" w:rsidP="00AA186B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Tobacco diseases and Groundnut                                                                 </w:t>
      </w:r>
      <w:r w:rsidR="004413F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19" w14:textId="55221298" w:rsidR="00042336" w:rsidRDefault="001F7B24" w:rsidP="00AA186B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Sunflower                                                                                                       </w:t>
      </w:r>
      <w:r w:rsidR="004413F6">
        <w:rPr>
          <w:rFonts w:ascii="Arial" w:eastAsia="Arial" w:hAnsi="Arial" w:cs="Arial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hrs) </w:t>
      </w:r>
    </w:p>
    <w:p w14:paraId="0000001A" w14:textId="77777777" w:rsidR="00042336" w:rsidRDefault="00042336" w:rsidP="001F7B24">
      <w:pPr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</w:p>
    <w:p w14:paraId="5CEDAB59" w14:textId="3856AC3F" w:rsidR="001F7B24" w:rsidRDefault="001F7B24" w:rsidP="001F7B24">
      <w:pPr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  **                **</w:t>
      </w:r>
    </w:p>
    <w:p w14:paraId="0000001B" w14:textId="77777777" w:rsidR="00042336" w:rsidRDefault="0004233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042336" w:rsidSect="00AA186B">
      <w:pgSz w:w="11906" w:h="16838" w:code="9"/>
      <w:pgMar w:top="720" w:right="720" w:bottom="706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27BCB"/>
    <w:multiLevelType w:val="multilevel"/>
    <w:tmpl w:val="F47E0980"/>
    <w:lvl w:ilvl="0">
      <w:numFmt w:val="bullet"/>
      <w:lvlText w:val="●"/>
      <w:lvlJc w:val="left"/>
      <w:pPr>
        <w:ind w:left="921" w:hanging="360"/>
      </w:pPr>
      <w:rPr>
        <w:u w:val="none"/>
      </w:rPr>
    </w:lvl>
    <w:lvl w:ilvl="1">
      <w:numFmt w:val="bullet"/>
      <w:lvlText w:val="•"/>
      <w:lvlJc w:val="left"/>
      <w:pPr>
        <w:ind w:left="1926" w:hanging="360"/>
      </w:pPr>
      <w:rPr>
        <w:u w:val="none"/>
      </w:rPr>
    </w:lvl>
    <w:lvl w:ilvl="2">
      <w:numFmt w:val="bullet"/>
      <w:lvlText w:val="•"/>
      <w:lvlJc w:val="left"/>
      <w:pPr>
        <w:ind w:left="2931" w:hanging="360"/>
      </w:pPr>
      <w:rPr>
        <w:u w:val="none"/>
      </w:rPr>
    </w:lvl>
    <w:lvl w:ilvl="3">
      <w:numFmt w:val="bullet"/>
      <w:lvlText w:val="•"/>
      <w:lvlJc w:val="left"/>
      <w:pPr>
        <w:ind w:left="3936" w:hanging="360"/>
      </w:pPr>
      <w:rPr>
        <w:u w:val="none"/>
      </w:rPr>
    </w:lvl>
    <w:lvl w:ilvl="4">
      <w:numFmt w:val="bullet"/>
      <w:lvlText w:val="•"/>
      <w:lvlJc w:val="left"/>
      <w:pPr>
        <w:ind w:left="4941" w:hanging="360"/>
      </w:pPr>
      <w:rPr>
        <w:u w:val="none"/>
      </w:rPr>
    </w:lvl>
    <w:lvl w:ilvl="5">
      <w:numFmt w:val="bullet"/>
      <w:lvlText w:val="•"/>
      <w:lvlJc w:val="left"/>
      <w:pPr>
        <w:ind w:left="5946" w:hanging="360"/>
      </w:pPr>
      <w:rPr>
        <w:u w:val="none"/>
      </w:rPr>
    </w:lvl>
    <w:lvl w:ilvl="6">
      <w:numFmt w:val="bullet"/>
      <w:lvlText w:val="•"/>
      <w:lvlJc w:val="left"/>
      <w:pPr>
        <w:ind w:left="6951" w:hanging="360"/>
      </w:pPr>
      <w:rPr>
        <w:u w:val="none"/>
      </w:rPr>
    </w:lvl>
    <w:lvl w:ilvl="7">
      <w:numFmt w:val="bullet"/>
      <w:lvlText w:val="•"/>
      <w:lvlJc w:val="left"/>
      <w:pPr>
        <w:ind w:left="7956" w:hanging="360"/>
      </w:pPr>
      <w:rPr>
        <w:u w:val="none"/>
      </w:rPr>
    </w:lvl>
    <w:lvl w:ilvl="8">
      <w:numFmt w:val="bullet"/>
      <w:lvlText w:val="•"/>
      <w:lvlJc w:val="left"/>
      <w:pPr>
        <w:ind w:left="8961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336"/>
    <w:rsid w:val="00042336"/>
    <w:rsid w:val="001F7B24"/>
    <w:rsid w:val="004413F6"/>
    <w:rsid w:val="00A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7D8CD3-AB1F-4386-90F7-9BDE06BBD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3EF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EA1F06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D816EB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lILn4BH+V0so7Rt2nIMQz+JiuQ==">CgMxLjA4AHIhMWNpejNMbWIwbU1fNi1JY0dvQjJQMFRpQUdfN3lPR29M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6</cp:revision>
  <dcterms:created xsi:type="dcterms:W3CDTF">2022-04-28T04:15:00Z</dcterms:created>
  <dcterms:modified xsi:type="dcterms:W3CDTF">2025-07-31T04:26:00Z</dcterms:modified>
</cp:coreProperties>
</file>